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-1087755</wp:posOffset>
                </wp:positionH>
                <wp:positionV relativeFrom="paragraph">
                  <wp:posOffset>135890</wp:posOffset>
                </wp:positionV>
                <wp:extent cx="6670040" cy="2286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9360" cy="1728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7pt,10.05pt" to="439.4pt,11.3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eastAsia="Times New Roman" w:cs="Times New Roman" w:ascii="Liberation Serif" w:hAnsi="Liberation Serif"/>
          <w:b/>
          <w:bCs/>
          <w:sz w:val="28"/>
          <w:szCs w:val="28"/>
          <w:lang w:eastAsia="ru-RU"/>
        </w:rPr>
        <w:t>Б</w:t>
      </w:r>
      <w:r>
        <w:rPr>
          <w:rFonts w:eastAsia="Times New Roman" w:cs="Times New Roman" w:ascii="Liberation Serif" w:hAnsi="Liberation Serif"/>
          <w:b/>
          <w:bCs/>
          <w:sz w:val="28"/>
          <w:szCs w:val="28"/>
          <w:lang w:eastAsia="ru-RU"/>
        </w:rPr>
        <w:t xml:space="preserve">олее 28 тысяч беременных женщин </w:t>
      </w:r>
      <w:r>
        <w:rPr>
          <w:rFonts w:eastAsia="Times New Roman" w:cs="Times New Roman" w:ascii="Liberation Serif" w:hAnsi="Liberation Serif"/>
          <w:b/>
          <w:bCs/>
          <w:sz w:val="28"/>
          <w:szCs w:val="28"/>
          <w:lang w:eastAsia="ru-RU"/>
        </w:rPr>
        <w:t xml:space="preserve">в Волгоградской области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получили по</w:t>
      </w:r>
      <w:r>
        <w:rPr>
          <w:rFonts w:ascii="Liberation Serif" w:hAnsi="Liberation Serif"/>
          <w:b/>
          <w:bCs/>
          <w:sz w:val="28"/>
          <w:szCs w:val="28"/>
        </w:rPr>
        <w:t>чти</w:t>
      </w:r>
      <w:r>
        <w:rPr>
          <w:rFonts w:ascii="Liberation Serif" w:hAnsi="Liberation Serif"/>
          <w:b/>
          <w:bCs/>
          <w:sz w:val="28"/>
          <w:szCs w:val="28"/>
        </w:rPr>
        <w:t xml:space="preserve"> 124 миллион</w:t>
      </w:r>
      <w:r>
        <w:rPr>
          <w:rFonts w:ascii="Liberation Serif" w:hAnsi="Liberation Serif"/>
          <w:b/>
          <w:bCs/>
          <w:sz w:val="28"/>
          <w:szCs w:val="28"/>
        </w:rPr>
        <w:t>а</w:t>
      </w:r>
      <w:r>
        <w:rPr>
          <w:rFonts w:ascii="Liberation Serif" w:hAnsi="Liberation Serif"/>
          <w:b/>
          <w:bCs/>
          <w:sz w:val="28"/>
          <w:szCs w:val="28"/>
        </w:rPr>
        <w:t xml:space="preserve"> рублей господдержки</w:t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/>
        <w:tab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Напомним: пособие для малообеспеченных женщин, </w:t>
      </w:r>
      <w:r>
        <w:rPr>
          <w:sz w:val="28"/>
          <w:szCs w:val="28"/>
        </w:rPr>
        <w:t xml:space="preserve">которые </w:t>
      </w:r>
      <w:r>
        <w:rPr>
          <w:sz w:val="28"/>
          <w:szCs w:val="28"/>
        </w:rPr>
        <w:t>готовя</w:t>
      </w:r>
      <w:r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в скором времени стать мамами, выплачивается больше года – с 1 июля 2021-го. Сама выплата назначается женщинам, проживающим на территории РФ и зарегистрировавшимся в медицинской организации в первые 12 недель беременности, но при условии, что ежемесячный доход на человека в семье не превышает регионального прожиточного минимума на душу населения. В Волгоградской области в 2022 году прожиточный минимум равен 11 970 рублям.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Размер пособия </w:t>
      </w:r>
      <w:r>
        <w:rPr>
          <w:sz w:val="28"/>
          <w:szCs w:val="28"/>
        </w:rPr>
        <w:t xml:space="preserve">для беременных </w:t>
      </w:r>
      <w:r>
        <w:rPr>
          <w:sz w:val="28"/>
          <w:szCs w:val="28"/>
        </w:rPr>
        <w:t xml:space="preserve">составляет 50% от </w:t>
      </w:r>
      <w:r>
        <w:rPr>
          <w:sz w:val="28"/>
          <w:szCs w:val="28"/>
        </w:rPr>
        <w:t>региональной величины прожиточного минимума для трудоспособного населения</w:t>
      </w:r>
      <w:r>
        <w:rPr>
          <w:sz w:val="28"/>
          <w:szCs w:val="28"/>
        </w:rPr>
        <w:t xml:space="preserve">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С 1 января по 1 июля этого года </w:t>
      </w:r>
      <w:r>
        <w:rPr>
          <w:sz w:val="28"/>
          <w:szCs w:val="28"/>
        </w:rPr>
        <w:t>28 365 беременным волгоградкам было выплачено 123,5 млн рублей.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Подробнее о ежемесячном пособии для беременных женщин, вставших на уч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т в ранние сроки, можно прочитать в нашем специальном разделе </w:t>
      </w:r>
      <w:hyperlink r:id="rId4">
        <w:r>
          <w:rPr>
            <w:rStyle w:val="Style11"/>
            <w:sz w:val="28"/>
            <w:szCs w:val="28"/>
          </w:rPr>
          <w:t>https://pfr.gov.ru/grazhdanam/early_pregnancy/</w:t>
        </w:r>
      </w:hyperlink>
      <w:r>
        <w:rPr>
          <w:sz w:val="28"/>
          <w:szCs w:val="28"/>
        </w:rPr>
        <w:t>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pfr.gov.ru/grazhdanam/early_pregnancy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56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2022-07-27T11:10:43Z</dcterms:modified>
  <cp:revision>129</cp:revision>
</cp:coreProperties>
</file>